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67F2" w14:textId="5FB9902B" w:rsidR="00A957F5" w:rsidRDefault="00A957F5" w:rsidP="00781350">
      <w:pPr>
        <w:spacing w:line="360" w:lineRule="auto"/>
        <w:jc w:val="center"/>
        <w:rPr>
          <w:rFonts w:ascii="Andalus" w:hAnsi="Andalus" w:cs="Andalus"/>
          <w:lang w:val="en-US"/>
        </w:rPr>
      </w:pPr>
    </w:p>
    <w:p w14:paraId="5A95E3E4" w14:textId="6450D3F4" w:rsidR="00F5106D" w:rsidRDefault="00A957F5" w:rsidP="00920402">
      <w:pPr>
        <w:spacing w:line="360" w:lineRule="auto"/>
        <w:jc w:val="center"/>
        <w:rPr>
          <w:rFonts w:ascii="Andalus" w:hAnsi="Andalus" w:cs="Andalus"/>
          <w:b/>
          <w:bCs/>
          <w:lang w:val="en-US"/>
        </w:rPr>
      </w:pPr>
      <w:r w:rsidRPr="00A957F5">
        <w:rPr>
          <w:rFonts w:ascii="Andalus" w:hAnsi="Andalus" w:cs="Andalus"/>
          <w:b/>
          <w:bCs/>
          <w:lang w:val="en-US"/>
        </w:rPr>
        <w:t>ASSEGNO TEMPORANEO PER FIGLI MINORI</w:t>
      </w:r>
    </w:p>
    <w:p w14:paraId="0BE03467" w14:textId="77777777" w:rsidR="00920402" w:rsidRDefault="00920402" w:rsidP="00920402">
      <w:pPr>
        <w:spacing w:line="360" w:lineRule="auto"/>
        <w:jc w:val="center"/>
        <w:rPr>
          <w:rFonts w:ascii="Andalus" w:hAnsi="Andalus" w:cs="Andalus"/>
          <w:b/>
          <w:bCs/>
          <w:lang w:val="en-US"/>
        </w:rPr>
      </w:pPr>
    </w:p>
    <w:p w14:paraId="583268AB" w14:textId="5B275C40" w:rsidR="00A957F5" w:rsidRDefault="00F5106D" w:rsidP="00F5106D">
      <w:pPr>
        <w:spacing w:line="360" w:lineRule="auto"/>
        <w:jc w:val="both"/>
        <w:rPr>
          <w:rFonts w:ascii="Andalus" w:hAnsi="Andalus" w:cs="Andalus"/>
        </w:rPr>
      </w:pPr>
      <w:r w:rsidRPr="00246035">
        <w:rPr>
          <w:rFonts w:ascii="Andalus" w:hAnsi="Andalus" w:cs="Andalus"/>
        </w:rPr>
        <w:t>In attesa dell’adozione dei decreti legislativ</w:t>
      </w:r>
      <w:r w:rsidR="00246035" w:rsidRPr="00246035">
        <w:rPr>
          <w:rFonts w:ascii="Andalus" w:hAnsi="Andalus" w:cs="Andalus"/>
        </w:rPr>
        <w:t>i</w:t>
      </w:r>
      <w:r w:rsidRPr="00246035">
        <w:rPr>
          <w:rFonts w:ascii="Andalus" w:hAnsi="Andalus" w:cs="Andalus"/>
        </w:rPr>
        <w:t xml:space="preserve"> attuativi della legge n.46 del 01/04/2021, il </w:t>
      </w:r>
      <w:proofErr w:type="gramStart"/>
      <w:r w:rsidRPr="00246035">
        <w:rPr>
          <w:rFonts w:ascii="Andalus" w:hAnsi="Andalus" w:cs="Andalus"/>
        </w:rPr>
        <w:t>decreto</w:t>
      </w:r>
      <w:r w:rsidR="00920402">
        <w:rPr>
          <w:rFonts w:ascii="Andalus" w:hAnsi="Andalus" w:cs="Andalus"/>
        </w:rPr>
        <w:t xml:space="preserve"> </w:t>
      </w:r>
      <w:r w:rsidRPr="00246035">
        <w:rPr>
          <w:rFonts w:ascii="Andalus" w:hAnsi="Andalus" w:cs="Andalus"/>
        </w:rPr>
        <w:t>legge</w:t>
      </w:r>
      <w:proofErr w:type="gramEnd"/>
      <w:r w:rsidRPr="00246035">
        <w:rPr>
          <w:rFonts w:ascii="Andalus" w:hAnsi="Andalus" w:cs="Andalus"/>
        </w:rPr>
        <w:t xml:space="preserve"> n.79 del08/06/2021 ha introdotto</w:t>
      </w:r>
      <w:r w:rsidR="00246035">
        <w:rPr>
          <w:rFonts w:ascii="Andalus" w:hAnsi="Andalus" w:cs="Andalus"/>
        </w:rPr>
        <w:t xml:space="preserve"> per il periodo dal 1° Luglio 2021 fino al 31 Dicembre 2021 la misura denominata “ASSEGNO TEMPORANEO PER FIGLI MINORI”.</w:t>
      </w:r>
    </w:p>
    <w:p w14:paraId="6A1BEEA1" w14:textId="3FC29D77" w:rsidR="00246035" w:rsidRPr="00920402" w:rsidRDefault="00246035" w:rsidP="00F5106D">
      <w:pPr>
        <w:spacing w:line="360" w:lineRule="auto"/>
        <w:jc w:val="both"/>
        <w:rPr>
          <w:rFonts w:ascii="Andalus" w:hAnsi="Andalus" w:cs="Andalus"/>
          <w:b/>
          <w:bCs/>
          <w:u w:val="single"/>
        </w:rPr>
      </w:pPr>
      <w:r w:rsidRPr="00920402">
        <w:rPr>
          <w:rFonts w:ascii="Andalus" w:hAnsi="Andalus" w:cs="Andalus"/>
          <w:b/>
          <w:bCs/>
          <w:u w:val="single"/>
        </w:rPr>
        <w:t>Requisiti:</w:t>
      </w:r>
    </w:p>
    <w:p w14:paraId="2E898222" w14:textId="0D1B21E3" w:rsidR="00246035" w:rsidRPr="003900E8" w:rsidRDefault="00246035" w:rsidP="00F5106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b/>
          <w:bCs/>
        </w:rPr>
      </w:pPr>
      <w:r>
        <w:rPr>
          <w:rFonts w:ascii="Andalus" w:hAnsi="Andalus" w:cs="Andalus"/>
        </w:rPr>
        <w:t>Non avere diritt</w:t>
      </w:r>
      <w:r w:rsidR="003900E8">
        <w:rPr>
          <w:rFonts w:ascii="Andalus" w:hAnsi="Andalus" w:cs="Andalus"/>
        </w:rPr>
        <w:t xml:space="preserve">o </w:t>
      </w:r>
      <w:r>
        <w:rPr>
          <w:rFonts w:ascii="Andalus" w:hAnsi="Andalus" w:cs="Andalus"/>
        </w:rPr>
        <w:t>all’ ANF</w:t>
      </w:r>
    </w:p>
    <w:p w14:paraId="64EFCC8B" w14:textId="595414A7" w:rsidR="003900E8" w:rsidRPr="003900E8" w:rsidRDefault="003900E8" w:rsidP="00F5106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b/>
          <w:bCs/>
        </w:rPr>
      </w:pPr>
      <w:r>
        <w:rPr>
          <w:rFonts w:ascii="Andalus" w:hAnsi="Andalus" w:cs="Andalus"/>
        </w:rPr>
        <w:t>Essere in possesso di ISEE in corso di validità</w:t>
      </w:r>
    </w:p>
    <w:p w14:paraId="09A92DCD" w14:textId="6AFA08CD" w:rsidR="003900E8" w:rsidRPr="003900E8" w:rsidRDefault="003900E8" w:rsidP="00F5106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b/>
          <w:bCs/>
        </w:rPr>
      </w:pPr>
      <w:r>
        <w:rPr>
          <w:rFonts w:ascii="Andalus" w:hAnsi="Andalus" w:cs="Andalus"/>
        </w:rPr>
        <w:t xml:space="preserve">Essere cittadino italiano o comunitario o straniero con permesso di soggiorno </w:t>
      </w:r>
    </w:p>
    <w:p w14:paraId="1D4FDBAE" w14:textId="50004456" w:rsidR="003900E8" w:rsidRPr="003900E8" w:rsidRDefault="003900E8" w:rsidP="00F5106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b/>
          <w:bCs/>
        </w:rPr>
      </w:pPr>
      <w:r>
        <w:rPr>
          <w:rFonts w:ascii="Andalus" w:hAnsi="Andalus" w:cs="Andalus"/>
        </w:rPr>
        <w:t>Essere soggetto al pagamento dell’imposta sul reddito in Italia</w:t>
      </w:r>
    </w:p>
    <w:p w14:paraId="354A7BB9" w14:textId="53F6AF23" w:rsidR="003900E8" w:rsidRPr="003900E8" w:rsidRDefault="003900E8" w:rsidP="00F5106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b/>
          <w:bCs/>
        </w:rPr>
      </w:pPr>
      <w:r>
        <w:rPr>
          <w:rFonts w:ascii="Andalus" w:hAnsi="Andalus" w:cs="Andalus"/>
        </w:rPr>
        <w:t xml:space="preserve">Essere residente e domiciliato in Italia con figli a carico sino al compimento del </w:t>
      </w:r>
      <w:proofErr w:type="gramStart"/>
      <w:r>
        <w:rPr>
          <w:rFonts w:ascii="Andalus" w:hAnsi="Andalus" w:cs="Andalus"/>
        </w:rPr>
        <w:t>18</w:t>
      </w:r>
      <w:proofErr w:type="gramEnd"/>
      <w:r>
        <w:rPr>
          <w:rFonts w:ascii="Andalus" w:hAnsi="Andalus" w:cs="Andalus"/>
        </w:rPr>
        <w:t xml:space="preserve"> anno d’età</w:t>
      </w:r>
    </w:p>
    <w:p w14:paraId="10AC8568" w14:textId="687DC55D" w:rsidR="003900E8" w:rsidRPr="00920402" w:rsidRDefault="003900E8" w:rsidP="003900E8">
      <w:pPr>
        <w:spacing w:line="360" w:lineRule="auto"/>
        <w:jc w:val="both"/>
        <w:rPr>
          <w:rFonts w:ascii="Andalus" w:hAnsi="Andalus" w:cs="Andalus"/>
          <w:b/>
          <w:bCs/>
          <w:u w:val="single"/>
        </w:rPr>
      </w:pPr>
      <w:r w:rsidRPr="00920402">
        <w:rPr>
          <w:rFonts w:ascii="Andalus" w:hAnsi="Andalus" w:cs="Andalus"/>
          <w:b/>
          <w:bCs/>
          <w:u w:val="single"/>
        </w:rPr>
        <w:t>Misura dell’assegno temporaneo:</w:t>
      </w:r>
    </w:p>
    <w:p w14:paraId="39A9C508" w14:textId="54FD22E7" w:rsidR="003900E8" w:rsidRDefault="003900E8" w:rsidP="003900E8">
      <w:pPr>
        <w:spacing w:line="360" w:lineRule="auto"/>
        <w:jc w:val="both"/>
        <w:rPr>
          <w:rFonts w:ascii="Andalus" w:hAnsi="Andalus" w:cs="Andalus"/>
        </w:rPr>
      </w:pPr>
      <w:r w:rsidRPr="003900E8">
        <w:rPr>
          <w:rFonts w:ascii="Andalus" w:hAnsi="Andalus" w:cs="Andalus"/>
        </w:rPr>
        <w:t>L’importo mensile è determinato in base ai livelli ISEE, in particolare è prevista:</w:t>
      </w:r>
    </w:p>
    <w:p w14:paraId="0E30CE77" w14:textId="11B82FB5" w:rsidR="003900E8" w:rsidRDefault="003900E8" w:rsidP="003900E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Una soglia minima di ISEE fino a 7.000 euro, fino alla quale gli importi spettano in misura piena</w:t>
      </w:r>
    </w:p>
    <w:p w14:paraId="08D92931" w14:textId="123EA548" w:rsidR="003900E8" w:rsidRDefault="003900E8" w:rsidP="003900E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Una soglia massima di ISEE pari a 50.000 euro oltre la quale la misura non spetta.</w:t>
      </w:r>
    </w:p>
    <w:p w14:paraId="085780B2" w14:textId="50FA1A5C" w:rsidR="003900E8" w:rsidRPr="00920402" w:rsidRDefault="003900E8" w:rsidP="003900E8">
      <w:pPr>
        <w:spacing w:line="360" w:lineRule="auto"/>
        <w:jc w:val="both"/>
        <w:rPr>
          <w:rFonts w:ascii="Andalus" w:hAnsi="Andalus" w:cs="Andalus"/>
          <w:b/>
          <w:bCs/>
          <w:u w:val="single"/>
        </w:rPr>
      </w:pPr>
      <w:r w:rsidRPr="00920402">
        <w:rPr>
          <w:rFonts w:ascii="Andalus" w:hAnsi="Andalus" w:cs="Andalus"/>
          <w:b/>
          <w:bCs/>
          <w:u w:val="single"/>
        </w:rPr>
        <w:t>Modalità di presentazione delle domande:</w:t>
      </w:r>
    </w:p>
    <w:p w14:paraId="25D22A8B" w14:textId="188DD4EC" w:rsidR="003900E8" w:rsidRDefault="003900E8" w:rsidP="003900E8">
      <w:pPr>
        <w:spacing w:line="360" w:lineRule="auto"/>
        <w:jc w:val="both"/>
        <w:rPr>
          <w:rFonts w:ascii="Andalus" w:hAnsi="Andalus" w:cs="Andalus"/>
        </w:rPr>
      </w:pPr>
      <w:r w:rsidRPr="003900E8">
        <w:rPr>
          <w:rFonts w:ascii="Andalus" w:hAnsi="Andalus" w:cs="Andalus"/>
        </w:rPr>
        <w:t>La domanda va presentata entro e non oltre il</w:t>
      </w:r>
      <w:r>
        <w:rPr>
          <w:rFonts w:ascii="Andalus" w:hAnsi="Andalus" w:cs="Andalus"/>
          <w:b/>
          <w:bCs/>
        </w:rPr>
        <w:t xml:space="preserve"> 31 dicembre 2021 </w:t>
      </w:r>
      <w:r w:rsidRPr="003900E8">
        <w:rPr>
          <w:rFonts w:ascii="Andalus" w:hAnsi="Andalus" w:cs="Andalus"/>
        </w:rPr>
        <w:t xml:space="preserve">attraverso i </w:t>
      </w:r>
      <w:r w:rsidRPr="003900E8">
        <w:rPr>
          <w:rFonts w:ascii="Andalus" w:hAnsi="Andalus" w:cs="Andalus"/>
          <w:b/>
          <w:bCs/>
        </w:rPr>
        <w:t>Patronati</w:t>
      </w:r>
      <w:r>
        <w:rPr>
          <w:rFonts w:ascii="Andalus" w:hAnsi="Andalus" w:cs="Andalus"/>
          <w:b/>
          <w:bCs/>
        </w:rPr>
        <w:t xml:space="preserve"> </w:t>
      </w:r>
      <w:r w:rsidRPr="003900E8">
        <w:rPr>
          <w:rFonts w:ascii="Andalus" w:hAnsi="Andalus" w:cs="Andalus"/>
        </w:rPr>
        <w:t xml:space="preserve">oppure </w:t>
      </w:r>
      <w:r>
        <w:rPr>
          <w:rFonts w:ascii="Andalus" w:hAnsi="Andalus" w:cs="Andalus"/>
          <w:b/>
          <w:bCs/>
        </w:rPr>
        <w:t>Portale Web</w:t>
      </w:r>
      <w:r w:rsidR="00FC1194">
        <w:rPr>
          <w:rFonts w:ascii="Andalus" w:hAnsi="Andalus" w:cs="Andalus"/>
          <w:b/>
          <w:bCs/>
        </w:rPr>
        <w:t xml:space="preserve"> Inps </w:t>
      </w:r>
      <w:r w:rsidR="00FC1194">
        <w:rPr>
          <w:rFonts w:ascii="Andalus" w:hAnsi="Andalus" w:cs="Andalus"/>
        </w:rPr>
        <w:t>se in possesso di SPID.</w:t>
      </w:r>
    </w:p>
    <w:p w14:paraId="142E1A75" w14:textId="17ECCF5D" w:rsidR="00FC1194" w:rsidRPr="00FC1194" w:rsidRDefault="00FC1194" w:rsidP="003900E8">
      <w:pPr>
        <w:spacing w:line="36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La procedura sarà disponibile dal prossimo 1° </w:t>
      </w:r>
      <w:proofErr w:type="gramStart"/>
      <w:r>
        <w:rPr>
          <w:rFonts w:ascii="Andalus" w:hAnsi="Andalus" w:cs="Andalus"/>
        </w:rPr>
        <w:t>Luglio</w:t>
      </w:r>
      <w:proofErr w:type="gramEnd"/>
      <w:r>
        <w:rPr>
          <w:rFonts w:ascii="Andalus" w:hAnsi="Andalus" w:cs="Andalus"/>
        </w:rPr>
        <w:t xml:space="preserve">, per le domane presentate entro il 30 settembre 2021, saranno corrisposte le mensilità arretrate a partire dal mese di Luglio 2021. Successivamente al 30 </w:t>
      </w:r>
      <w:proofErr w:type="gramStart"/>
      <w:r>
        <w:rPr>
          <w:rFonts w:ascii="Andalus" w:hAnsi="Andalus" w:cs="Andalus"/>
        </w:rPr>
        <w:t>Settembre</w:t>
      </w:r>
      <w:proofErr w:type="gramEnd"/>
      <w:r>
        <w:rPr>
          <w:rFonts w:ascii="Andalus" w:hAnsi="Andalus" w:cs="Andalus"/>
        </w:rPr>
        <w:t xml:space="preserve"> 2021, la decorrenza della misura corrisponderà al mese di presentazione della domanda.</w:t>
      </w:r>
    </w:p>
    <w:p w14:paraId="4109FABC" w14:textId="77777777" w:rsidR="003900E8" w:rsidRPr="003900E8" w:rsidRDefault="003900E8" w:rsidP="003900E8">
      <w:pPr>
        <w:spacing w:line="360" w:lineRule="auto"/>
        <w:jc w:val="both"/>
        <w:rPr>
          <w:rFonts w:ascii="Andalus" w:hAnsi="Andalus" w:cs="Andalus"/>
          <w:b/>
          <w:bCs/>
        </w:rPr>
      </w:pPr>
    </w:p>
    <w:p w14:paraId="3EF6D073" w14:textId="768C7BF3" w:rsidR="00A45B1A" w:rsidRPr="00166CBF" w:rsidRDefault="00D52C3E" w:rsidP="005A7165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Roma</w:t>
      </w:r>
      <w:r w:rsidR="00C9218A" w:rsidRPr="00166CBF">
        <w:rPr>
          <w:color w:val="000000" w:themeColor="text1"/>
          <w:sz w:val="26"/>
          <w:szCs w:val="26"/>
        </w:rPr>
        <w:t xml:space="preserve">, </w:t>
      </w:r>
      <w:r w:rsidR="00E84C75">
        <w:rPr>
          <w:color w:val="000000" w:themeColor="text1"/>
          <w:sz w:val="26"/>
          <w:szCs w:val="26"/>
        </w:rPr>
        <w:t>2</w:t>
      </w:r>
      <w:r w:rsidR="00FC1194">
        <w:rPr>
          <w:color w:val="000000" w:themeColor="text1"/>
          <w:sz w:val="26"/>
          <w:szCs w:val="26"/>
        </w:rPr>
        <w:t>8</w:t>
      </w:r>
      <w:r w:rsidR="0081236B">
        <w:rPr>
          <w:color w:val="000000" w:themeColor="text1"/>
          <w:sz w:val="26"/>
          <w:szCs w:val="26"/>
        </w:rPr>
        <w:t>/06/20</w:t>
      </w:r>
      <w:r w:rsidR="00724233">
        <w:rPr>
          <w:color w:val="000000" w:themeColor="text1"/>
          <w:sz w:val="26"/>
          <w:szCs w:val="26"/>
        </w:rPr>
        <w:t>2</w:t>
      </w:r>
      <w:r w:rsidR="00E84C75">
        <w:rPr>
          <w:color w:val="000000" w:themeColor="text1"/>
          <w:sz w:val="26"/>
          <w:szCs w:val="26"/>
        </w:rPr>
        <w:t>1</w:t>
      </w:r>
    </w:p>
    <w:p w14:paraId="1DA7A804" w14:textId="77777777" w:rsidR="00781350" w:rsidRPr="00166CBF" w:rsidRDefault="00A45B1A" w:rsidP="005A716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166CBF">
        <w:rPr>
          <w:color w:val="000000" w:themeColor="text1"/>
          <w:sz w:val="26"/>
          <w:szCs w:val="26"/>
        </w:rPr>
        <w:t>Saluti</w:t>
      </w:r>
    </w:p>
    <w:p w14:paraId="43E56BEF" w14:textId="77777777" w:rsidR="00781350" w:rsidRPr="00166CBF" w:rsidRDefault="00781350" w:rsidP="00781350">
      <w:pPr>
        <w:rPr>
          <w:rFonts w:ascii="Andalus" w:hAnsi="Andalus" w:cs="Andalus"/>
          <w:sz w:val="26"/>
          <w:szCs w:val="26"/>
        </w:rPr>
      </w:pPr>
      <w:r w:rsidRPr="00166CBF">
        <w:rPr>
          <w:rFonts w:ascii="Andalus" w:hAnsi="Andalus" w:cs="Andalus"/>
          <w:sz w:val="26"/>
          <w:szCs w:val="26"/>
        </w:rPr>
        <w:t>Area Payroll</w:t>
      </w:r>
    </w:p>
    <w:p w14:paraId="536A786E" w14:textId="77777777" w:rsidR="00131D35" w:rsidRDefault="00131D35" w:rsidP="00781350">
      <w:pPr>
        <w:rPr>
          <w:sz w:val="28"/>
          <w:szCs w:val="28"/>
        </w:rPr>
      </w:pPr>
    </w:p>
    <w:p w14:paraId="369AEE2D" w14:textId="77777777" w:rsidR="00DE44B3" w:rsidRDefault="00DE44B3" w:rsidP="00781350">
      <w:pPr>
        <w:rPr>
          <w:sz w:val="28"/>
          <w:szCs w:val="28"/>
        </w:rPr>
      </w:pPr>
    </w:p>
    <w:p w14:paraId="70B0027F" w14:textId="77777777" w:rsidR="00DE44B3" w:rsidRDefault="00DE44B3" w:rsidP="00781350">
      <w:pPr>
        <w:rPr>
          <w:sz w:val="28"/>
          <w:szCs w:val="28"/>
        </w:rPr>
      </w:pPr>
    </w:p>
    <w:p w14:paraId="2B5CAD49" w14:textId="77777777" w:rsidR="00DE44B3" w:rsidRDefault="00DE44B3" w:rsidP="00781350">
      <w:pPr>
        <w:rPr>
          <w:sz w:val="28"/>
          <w:szCs w:val="28"/>
        </w:rPr>
      </w:pPr>
    </w:p>
    <w:p w14:paraId="1D7099C5" w14:textId="77777777" w:rsidR="00DE44B3" w:rsidRDefault="00DE44B3" w:rsidP="00781350">
      <w:pPr>
        <w:rPr>
          <w:sz w:val="28"/>
          <w:szCs w:val="28"/>
        </w:rPr>
      </w:pPr>
    </w:p>
    <w:p w14:paraId="03C7E2A7" w14:textId="77777777" w:rsidR="00DE44B3" w:rsidRDefault="00DE44B3" w:rsidP="00781350">
      <w:pPr>
        <w:rPr>
          <w:sz w:val="28"/>
          <w:szCs w:val="28"/>
        </w:rPr>
      </w:pPr>
    </w:p>
    <w:sectPr w:rsidR="00DE44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C33D" w14:textId="77777777" w:rsidR="0064721E" w:rsidRDefault="0064721E">
      <w:r>
        <w:separator/>
      </w:r>
    </w:p>
  </w:endnote>
  <w:endnote w:type="continuationSeparator" w:id="0">
    <w:p w14:paraId="3DEEEC18" w14:textId="77777777" w:rsidR="0064721E" w:rsidRDefault="0064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43DA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709FE65F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proofErr w:type="gramStart"/>
    <w:r w:rsidR="0007685A">
      <w:rPr>
        <w:i/>
        <w:sz w:val="20"/>
        <w:szCs w:val="20"/>
      </w:rPr>
      <w:t xml:space="preserve">- </w:t>
    </w:r>
    <w:r w:rsidR="0007685A" w:rsidRPr="0007685A">
      <w:rPr>
        <w:i/>
        <w:sz w:val="20"/>
        <w:szCs w:val="20"/>
      </w:rPr>
      <w:t xml:space="preserve"> </w:t>
    </w:r>
    <w:r w:rsidR="0007685A" w:rsidRPr="00EE4866">
      <w:rPr>
        <w:i/>
        <w:sz w:val="20"/>
        <w:szCs w:val="20"/>
      </w:rPr>
      <w:t>Scala</w:t>
    </w:r>
    <w:proofErr w:type="gramEnd"/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 xml:space="preserve">Centro </w:t>
    </w:r>
    <w:proofErr w:type="spellStart"/>
    <w:r w:rsidR="0007685A" w:rsidRPr="00EE4866">
      <w:rPr>
        <w:i/>
        <w:sz w:val="20"/>
        <w:szCs w:val="20"/>
      </w:rPr>
      <w:t>Direz</w:t>
    </w:r>
    <w:proofErr w:type="spellEnd"/>
    <w:r w:rsidR="0007685A" w:rsidRPr="00EE4866">
      <w:rPr>
        <w:i/>
        <w:sz w:val="20"/>
        <w:szCs w:val="20"/>
      </w:rPr>
      <w:t>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4155C52B" w14:textId="77777777" w:rsidR="00EE4866" w:rsidRPr="0006133F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 w:rsidRPr="0006133F">
      <w:rPr>
        <w:i/>
        <w:sz w:val="20"/>
        <w:szCs w:val="20"/>
      </w:rPr>
      <w:t>Tel. 06 85301700</w:t>
    </w:r>
    <w:r w:rsidRPr="0006133F">
      <w:rPr>
        <w:i/>
        <w:sz w:val="20"/>
        <w:szCs w:val="20"/>
      </w:rPr>
      <w:tab/>
      <w:t>Tel. 0825 892086</w:t>
    </w:r>
    <w:r w:rsidR="0007685A" w:rsidRPr="0006133F">
      <w:rPr>
        <w:i/>
        <w:sz w:val="20"/>
        <w:szCs w:val="20"/>
      </w:rPr>
      <w:t xml:space="preserve"> - Fax 0825 892642</w:t>
    </w:r>
    <w:r w:rsidRPr="0006133F">
      <w:rPr>
        <w:i/>
        <w:sz w:val="20"/>
        <w:szCs w:val="20"/>
      </w:rPr>
      <w:t xml:space="preserve"> </w:t>
    </w:r>
    <w:r w:rsidRPr="0006133F">
      <w:rPr>
        <w:i/>
        <w:sz w:val="20"/>
        <w:szCs w:val="20"/>
      </w:rPr>
      <w:tab/>
    </w:r>
  </w:p>
  <w:p w14:paraId="1279E9CD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6A0B1584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</w:t>
    </w:r>
    <w:proofErr w:type="spellStart"/>
    <w:r w:rsidR="00E845CA" w:rsidRPr="00E845CA">
      <w:rPr>
        <w:b/>
        <w:i/>
        <w:sz w:val="20"/>
        <w:szCs w:val="20"/>
      </w:rPr>
      <w:t>StudioCastellano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AC9A" w14:textId="77777777" w:rsidR="0064721E" w:rsidRDefault="0064721E">
      <w:r>
        <w:separator/>
      </w:r>
    </w:p>
  </w:footnote>
  <w:footnote w:type="continuationSeparator" w:id="0">
    <w:p w14:paraId="6258A08E" w14:textId="77777777" w:rsidR="0064721E" w:rsidRDefault="0064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1ECA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1A84B7" wp14:editId="1B623BAC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BDB09" w14:textId="77777777" w:rsidR="005E2050" w:rsidRDefault="005E2050">
    <w:pPr>
      <w:pStyle w:val="Intestazione"/>
    </w:pPr>
  </w:p>
  <w:p w14:paraId="4A6ED630" w14:textId="77777777" w:rsidR="005E2050" w:rsidRDefault="005E2050">
    <w:pPr>
      <w:pStyle w:val="Intestazione"/>
    </w:pPr>
  </w:p>
  <w:p w14:paraId="191BDB30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5CB47B8E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12F4DC7E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44CD"/>
    <w:multiLevelType w:val="hybridMultilevel"/>
    <w:tmpl w:val="48A68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A86"/>
    <w:multiLevelType w:val="hybridMultilevel"/>
    <w:tmpl w:val="EEB08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F6D"/>
    <w:multiLevelType w:val="hybridMultilevel"/>
    <w:tmpl w:val="D01C6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97F"/>
    <w:multiLevelType w:val="hybridMultilevel"/>
    <w:tmpl w:val="13446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B2A51"/>
    <w:multiLevelType w:val="hybridMultilevel"/>
    <w:tmpl w:val="42842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F01"/>
    <w:multiLevelType w:val="hybridMultilevel"/>
    <w:tmpl w:val="7E02BA0A"/>
    <w:lvl w:ilvl="0" w:tplc="BF20EA8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D6515"/>
    <w:multiLevelType w:val="hybridMultilevel"/>
    <w:tmpl w:val="36888690"/>
    <w:lvl w:ilvl="0" w:tplc="7E644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67C7"/>
    <w:multiLevelType w:val="hybridMultilevel"/>
    <w:tmpl w:val="04DE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35"/>
    <w:rsid w:val="00001CAF"/>
    <w:rsid w:val="00021415"/>
    <w:rsid w:val="0006133F"/>
    <w:rsid w:val="0007685A"/>
    <w:rsid w:val="00090742"/>
    <w:rsid w:val="000A31C8"/>
    <w:rsid w:val="000A6B58"/>
    <w:rsid w:val="000F6E4D"/>
    <w:rsid w:val="001247C4"/>
    <w:rsid w:val="00131D35"/>
    <w:rsid w:val="00166CBF"/>
    <w:rsid w:val="001B4A1E"/>
    <w:rsid w:val="001D13D4"/>
    <w:rsid w:val="001D7ACA"/>
    <w:rsid w:val="001E1A44"/>
    <w:rsid w:val="00214525"/>
    <w:rsid w:val="00246035"/>
    <w:rsid w:val="00290AB3"/>
    <w:rsid w:val="00292CC6"/>
    <w:rsid w:val="002B2071"/>
    <w:rsid w:val="002E35F2"/>
    <w:rsid w:val="002F7467"/>
    <w:rsid w:val="00301500"/>
    <w:rsid w:val="003900E8"/>
    <w:rsid w:val="004005A5"/>
    <w:rsid w:val="00403DDF"/>
    <w:rsid w:val="00422631"/>
    <w:rsid w:val="004344FA"/>
    <w:rsid w:val="0051460C"/>
    <w:rsid w:val="00525604"/>
    <w:rsid w:val="00544BD3"/>
    <w:rsid w:val="005A7165"/>
    <w:rsid w:val="005C19B6"/>
    <w:rsid w:val="005E2050"/>
    <w:rsid w:val="0064721E"/>
    <w:rsid w:val="00671A83"/>
    <w:rsid w:val="00702340"/>
    <w:rsid w:val="00724233"/>
    <w:rsid w:val="0075245C"/>
    <w:rsid w:val="007804FC"/>
    <w:rsid w:val="00781350"/>
    <w:rsid w:val="007D0656"/>
    <w:rsid w:val="007E2562"/>
    <w:rsid w:val="007E4BBF"/>
    <w:rsid w:val="00803413"/>
    <w:rsid w:val="0081236B"/>
    <w:rsid w:val="00830A14"/>
    <w:rsid w:val="00844330"/>
    <w:rsid w:val="00850DF5"/>
    <w:rsid w:val="00865DB1"/>
    <w:rsid w:val="00920402"/>
    <w:rsid w:val="009341B2"/>
    <w:rsid w:val="009925A1"/>
    <w:rsid w:val="00997866"/>
    <w:rsid w:val="00A121B0"/>
    <w:rsid w:val="00A45B1A"/>
    <w:rsid w:val="00A718A4"/>
    <w:rsid w:val="00A957F5"/>
    <w:rsid w:val="00AD6F12"/>
    <w:rsid w:val="00B52F06"/>
    <w:rsid w:val="00B54C6E"/>
    <w:rsid w:val="00BB03EA"/>
    <w:rsid w:val="00BB18E9"/>
    <w:rsid w:val="00C82D18"/>
    <w:rsid w:val="00C9218A"/>
    <w:rsid w:val="00CF1BE2"/>
    <w:rsid w:val="00D52C3E"/>
    <w:rsid w:val="00D769C2"/>
    <w:rsid w:val="00D96F12"/>
    <w:rsid w:val="00DA7F7D"/>
    <w:rsid w:val="00DE44B3"/>
    <w:rsid w:val="00E125FF"/>
    <w:rsid w:val="00E4304B"/>
    <w:rsid w:val="00E55566"/>
    <w:rsid w:val="00E836B4"/>
    <w:rsid w:val="00E845CA"/>
    <w:rsid w:val="00E84C75"/>
    <w:rsid w:val="00E87826"/>
    <w:rsid w:val="00EE4866"/>
    <w:rsid w:val="00F5106D"/>
    <w:rsid w:val="00F74E6C"/>
    <w:rsid w:val="00F752DD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4534A"/>
  <w15:docId w15:val="{EE693D5D-8E6F-428C-9417-CC82255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FD4-4B94-49AB-BD7A-D0FFC0E6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EE8759</cp:lastModifiedBy>
  <cp:revision>6</cp:revision>
  <cp:lastPrinted>2021-06-28T08:18:00Z</cp:lastPrinted>
  <dcterms:created xsi:type="dcterms:W3CDTF">2021-06-25T15:05:00Z</dcterms:created>
  <dcterms:modified xsi:type="dcterms:W3CDTF">2021-06-28T08:18:00Z</dcterms:modified>
</cp:coreProperties>
</file>